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61553D" w:rsidRDefault="0061553D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61553D">
        <w:rPr>
          <w:rFonts w:asciiTheme="minorHAnsi" w:hAnsiTheme="minorHAnsi"/>
          <w:lang w:val="sr-Cyrl-RS"/>
        </w:rPr>
        <w:t>3.900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F90CBB">
        <w:t xml:space="preserve">Јавног конкурса </w:t>
      </w:r>
      <w:r w:rsidR="00F90CBB" w:rsidRPr="00F940B8">
        <w:t>за доделу бесповратних средстава удржењима грађана за финансирање пројеката у области унапређења положаја Рома и Ромкиња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61553D" w:rsidRDefault="0061553D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61553D" w:rsidRDefault="0061553D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337"/>
        <w:gridCol w:w="1286"/>
        <w:gridCol w:w="2464"/>
        <w:gridCol w:w="1819"/>
      </w:tblGrid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eastAsia="Times New Roman" w:cs="Arial"/>
                <w:b/>
                <w:lang w:val="sr-Latn-RS" w:eastAsia="sr-Latn-RS"/>
              </w:rPr>
            </w:pPr>
            <w:r>
              <w:rPr>
                <w:rFonts w:eastAsia="Times New Roman" w:cs="Arial"/>
                <w:b/>
                <w:lang w:val="sr-Latn-RS" w:eastAsia="sr-Latn-RS"/>
              </w:rPr>
              <w:t>Одобрен износ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"Карловачке зоре"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Сремски Карловци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Удахни нови пројекат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5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Еко натурал, Бачка Паланка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Буди ИН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200.000,00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Актива ДС, ШИд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Шид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Женама свим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200.000,00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Рромани бући Обровац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Обровац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Вече ромске културе и традиције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Сента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Сента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Побољшање услова становања Рома у Сенти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Креативних жена сувенирница Бисер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Ромске стваралачке способности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Ромско удружење "Бела Ромкиња"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Дечији брак - није део ромске традиције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Центар за унапређење друштвених односа и стратешке пројекте ЦЕНТРУС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Унапређење здравља ромске популације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Јефимија НС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Руменка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Опрезно и паметно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Желим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Едукација младих о репродуктивном здрављу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млади за Ковиљ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Наставак - Насиље у породици није нешто </w:t>
            </w: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што се дешава другом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lastRenderedPageBreak/>
              <w:t>150.000,00</w:t>
            </w:r>
          </w:p>
        </w:tc>
      </w:tr>
      <w:tr w:rsidR="0061553D" w:rsidTr="0061553D">
        <w:trPr>
          <w:trHeight w:val="6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Покрени се за посао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Покрет младих новосађана Прогрес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Трибине на тему ризици и опасности секундарних сировина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 Адут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Нови Сад, 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Преко обуке до зараде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Безбедно за све Роме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Кластер креативних индустрија Војводине Нови Сад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Ромска свадба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Роми Добрице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Добрица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И ми смо овде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80.000,00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Институт за друштвену еманципацију и едукацију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Дани ромологије - сачувајмо ромски идентитет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140.000,00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Образовно инклузивни центар мањинских заједница Рума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Заштитимо нашу будућност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МР Луна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Богојево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 дискриминацији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70.000,00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Добитник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 до боље будућности 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ромских невладиних организација западнобачког округа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Окрени се, запосли се Фаза 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Бели Голуб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Обучи се, укључи се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90.000,00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Ромски културни центар Панчево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Препознавање употребе дрога и превенција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 удружење "Ђина"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 младих Рома и Ромкиња за предузетништво - Припреми се позор сад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 w:rsidP="0061553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27.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ромских жена Ромња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 да децу научимо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60.000,00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 w:rsidP="0061553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28.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Арти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 за израду и интернет продају накита и сувенира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7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 w:rsidP="0061553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29.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 себе, научи занат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 w:rsidP="0061553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Cyrl-RS" w:eastAsia="sr-Latn-RS"/>
              </w:rPr>
            </w:pPr>
            <w:bookmarkStart w:id="0" w:name="_GoBack"/>
            <w:r>
              <w:rPr>
                <w:rFonts w:eastAsia="Times New Roman"/>
                <w:color w:val="000000"/>
                <w:lang w:val="sr-Cyrl-RS" w:eastAsia="sr-Latn-RS"/>
              </w:rPr>
              <w:lastRenderedPageBreak/>
              <w:t>30.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 и срећни 2022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150.000,00</w:t>
            </w:r>
          </w:p>
        </w:tc>
      </w:tr>
      <w:bookmarkEnd w:id="0"/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 w:rsidP="0061553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31.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Корак сигурности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Значај очувања репродуктивног здравља Рома и Ромкиња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3D" w:rsidRDefault="0061553D">
            <w:pPr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  <w:tr w:rsidR="0061553D" w:rsidTr="0061553D">
        <w:trPr>
          <w:trHeight w:val="1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 w:rsidP="0061553D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Cyrl-RS" w:eastAsia="sr-Latn-R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3D" w:rsidRPr="0061553D" w:rsidRDefault="0061553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3.900.000,00</w:t>
            </w:r>
          </w:p>
        </w:tc>
      </w:tr>
    </w:tbl>
    <w:p w:rsidR="00A87E61" w:rsidRDefault="00A87E61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953C1B" w:rsidSect="0061553D">
      <w:headerReference w:type="default" r:id="rId7"/>
      <w:footerReference w:type="default" r:id="rId8"/>
      <w:pgSz w:w="11906" w:h="16838"/>
      <w:pgMar w:top="1276" w:right="198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EA" w:rsidRDefault="002A1CEA" w:rsidP="000D3018">
      <w:pPr>
        <w:spacing w:after="0" w:line="240" w:lineRule="auto"/>
      </w:pPr>
      <w:r>
        <w:separator/>
      </w:r>
    </w:p>
  </w:endnote>
  <w:endnote w:type="continuationSeparator" w:id="0">
    <w:p w:rsidR="002A1CEA" w:rsidRDefault="002A1CE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E27D95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6155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EA" w:rsidRDefault="002A1CEA" w:rsidP="000D3018">
      <w:pPr>
        <w:spacing w:after="0" w:line="240" w:lineRule="auto"/>
      </w:pPr>
      <w:r>
        <w:separator/>
      </w:r>
    </w:p>
  </w:footnote>
  <w:footnote w:type="continuationSeparator" w:id="0">
    <w:p w:rsidR="002A1CEA" w:rsidRDefault="002A1CE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1CEA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2692"/>
    <w:rsid w:val="003E6C98"/>
    <w:rsid w:val="003E6D84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41A49"/>
    <w:rsid w:val="00560064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553D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E3836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53C1B"/>
    <w:rsid w:val="009653C0"/>
    <w:rsid w:val="00966D7E"/>
    <w:rsid w:val="00967B25"/>
    <w:rsid w:val="0097583E"/>
    <w:rsid w:val="00983DCD"/>
    <w:rsid w:val="00996736"/>
    <w:rsid w:val="009C1458"/>
    <w:rsid w:val="009C1547"/>
    <w:rsid w:val="009C2BAB"/>
    <w:rsid w:val="009C78BC"/>
    <w:rsid w:val="009E0F5B"/>
    <w:rsid w:val="00A460DE"/>
    <w:rsid w:val="00A70FC6"/>
    <w:rsid w:val="00A77345"/>
    <w:rsid w:val="00A817CF"/>
    <w:rsid w:val="00A87E61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978DB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83CE4"/>
    <w:rsid w:val="00D94B7B"/>
    <w:rsid w:val="00DA0941"/>
    <w:rsid w:val="00DA6257"/>
    <w:rsid w:val="00DB6A1D"/>
    <w:rsid w:val="00DC3DBD"/>
    <w:rsid w:val="00E14D98"/>
    <w:rsid w:val="00E165C8"/>
    <w:rsid w:val="00E27D95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D35B9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3281C"/>
  <w15:docId w15:val="{E3283CAE-A506-41F3-81C8-4EDA6D9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12</cp:revision>
  <cp:lastPrinted>2019-06-19T10:10:00Z</cp:lastPrinted>
  <dcterms:created xsi:type="dcterms:W3CDTF">2020-10-06T14:18:00Z</dcterms:created>
  <dcterms:modified xsi:type="dcterms:W3CDTF">2022-10-10T16:53:00Z</dcterms:modified>
</cp:coreProperties>
</file>