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3657F8">
        <w:rPr>
          <w:rFonts w:ascii="Calibri" w:hAnsi="Calibri"/>
          <w:b/>
          <w:sz w:val="22"/>
          <w:szCs w:val="22"/>
          <w:lang w:val="sr-Cyrl-CS"/>
        </w:rPr>
        <w:t>2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3657F8">
        <w:rPr>
          <w:rFonts w:ascii="Calibri" w:hAnsi="Calibri"/>
          <w:b/>
          <w:sz w:val="22"/>
          <w:szCs w:val="22"/>
          <w:lang w:val="sr-Cyrl-CS"/>
        </w:rPr>
        <w:t>ЕНЕРГЕТСКА ЕФИКАСНОСТ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="003657F8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982969">
        <w:rPr>
          <w:rFonts w:ascii="Calibri" w:hAnsi="Calibri"/>
          <w:b/>
          <w:sz w:val="22"/>
          <w:szCs w:val="22"/>
          <w:u w:val="single"/>
        </w:rPr>
        <w:t>8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982969">
        <w:rPr>
          <w:rFonts w:ascii="Calibri" w:hAnsi="Calibri"/>
          <w:b/>
          <w:sz w:val="22"/>
          <w:szCs w:val="22"/>
          <w:lang w:val="sr-Cyrl-RS"/>
        </w:rPr>
        <w:t>Уградња котлова са већим степеном корисног дејства у јавним установама на територији АП Војводине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 xml:space="preserve">Економска класификација </w:t>
      </w:r>
      <w:r w:rsidR="006560F0">
        <w:rPr>
          <w:rFonts w:ascii="Calibri" w:hAnsi="Calibri"/>
          <w:sz w:val="22"/>
          <w:szCs w:val="22"/>
          <w:lang w:val="sr-Cyrl-RS"/>
        </w:rPr>
        <w:t>4</w:t>
      </w:r>
      <w:r w:rsidR="00982969">
        <w:rPr>
          <w:rFonts w:ascii="Calibri" w:hAnsi="Calibri"/>
          <w:sz w:val="22"/>
          <w:szCs w:val="22"/>
          <w:lang w:val="sr-Cyrl-RS"/>
        </w:rPr>
        <w:t>63</w:t>
      </w:r>
      <w:r>
        <w:rPr>
          <w:rFonts w:ascii="Calibri" w:hAnsi="Calibri"/>
          <w:sz w:val="22"/>
          <w:szCs w:val="22"/>
          <w:lang w:val="sr-Cyrl-RS"/>
        </w:rPr>
        <w:t xml:space="preserve"> –</w:t>
      </w:r>
      <w:r w:rsidR="006560F0">
        <w:rPr>
          <w:rFonts w:ascii="Calibri" w:hAnsi="Calibri"/>
          <w:sz w:val="22"/>
          <w:szCs w:val="22"/>
          <w:lang w:val="sr-Cyrl-RS"/>
        </w:rPr>
        <w:t xml:space="preserve"> </w:t>
      </w:r>
      <w:r w:rsidR="00982969">
        <w:rPr>
          <w:rFonts w:ascii="Calibri" w:hAnsi="Calibri"/>
          <w:sz w:val="22"/>
          <w:szCs w:val="22"/>
          <w:lang w:val="sr-Cyrl-RS"/>
        </w:rPr>
        <w:t>Трансфери осталим нивоима власти</w:t>
      </w: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982969">
        <w:rPr>
          <w:rFonts w:ascii="Calibri" w:hAnsi="Calibri"/>
          <w:b/>
          <w:i/>
          <w:sz w:val="22"/>
          <w:szCs w:val="22"/>
          <w:lang w:val="sr-Cyrl-CS"/>
        </w:rPr>
        <w:t>Капиталне трансфере осталим нивима власти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982969">
        <w:rPr>
          <w:rFonts w:ascii="Calibri" w:hAnsi="Calibri"/>
          <w:sz w:val="22"/>
          <w:szCs w:val="22"/>
          <w:lang w:val="sr-Cyrl-CS"/>
        </w:rPr>
        <w:t>1</w:t>
      </w:r>
      <w:r w:rsidR="006560F0">
        <w:rPr>
          <w:rFonts w:ascii="Calibri" w:hAnsi="Calibri"/>
          <w:sz w:val="22"/>
          <w:szCs w:val="22"/>
          <w:lang w:val="sr-Cyrl-RS"/>
        </w:rPr>
        <w:t>3.</w:t>
      </w:r>
      <w:r w:rsidR="00982969">
        <w:rPr>
          <w:rFonts w:ascii="Calibri" w:hAnsi="Calibri"/>
          <w:sz w:val="22"/>
          <w:szCs w:val="22"/>
          <w:lang w:val="sr-Cyrl-RS"/>
        </w:rPr>
        <w:t>5</w:t>
      </w:r>
      <w:r w:rsidR="006560F0">
        <w:rPr>
          <w:rFonts w:ascii="Calibri" w:hAnsi="Calibri"/>
          <w:sz w:val="22"/>
          <w:szCs w:val="22"/>
          <w:lang w:val="sr-Cyrl-RS"/>
        </w:rPr>
        <w:t>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982969">
        <w:rPr>
          <w:rFonts w:ascii="Calibri" w:hAnsi="Calibri"/>
          <w:b/>
          <w:sz w:val="22"/>
          <w:szCs w:val="22"/>
          <w:lang w:val="sr-Cyrl-RS"/>
        </w:rPr>
        <w:t>11</w:t>
      </w:r>
      <w:r w:rsidR="006560F0">
        <w:rPr>
          <w:rFonts w:ascii="Calibri" w:hAnsi="Calibri"/>
          <w:b/>
          <w:sz w:val="22"/>
          <w:szCs w:val="22"/>
          <w:lang w:val="sr-Cyrl-RS"/>
        </w:rPr>
        <w:t>.</w:t>
      </w:r>
      <w:r w:rsidR="00982969">
        <w:rPr>
          <w:rFonts w:ascii="Calibri" w:hAnsi="Calibri"/>
          <w:b/>
          <w:sz w:val="22"/>
          <w:szCs w:val="22"/>
          <w:lang w:val="sr-Cyrl-RS"/>
        </w:rPr>
        <w:t>061</w:t>
      </w:r>
      <w:r w:rsidR="006560F0">
        <w:rPr>
          <w:rFonts w:ascii="Calibri" w:hAnsi="Calibri"/>
          <w:b/>
          <w:sz w:val="22"/>
          <w:szCs w:val="22"/>
          <w:lang w:val="sr-Cyrl-RS"/>
        </w:rPr>
        <w:t>.</w:t>
      </w:r>
      <w:r w:rsidR="00982969">
        <w:rPr>
          <w:rFonts w:ascii="Calibri" w:hAnsi="Calibri"/>
          <w:b/>
          <w:sz w:val="22"/>
          <w:szCs w:val="22"/>
          <w:lang w:val="sr-Cyrl-RS"/>
        </w:rPr>
        <w:t>717</w:t>
      </w:r>
      <w:r w:rsidR="006560F0">
        <w:rPr>
          <w:rFonts w:ascii="Calibri" w:hAnsi="Calibri"/>
          <w:b/>
          <w:sz w:val="22"/>
          <w:szCs w:val="22"/>
          <w:lang w:val="sr-Cyrl-RS"/>
        </w:rPr>
        <w:t>,</w:t>
      </w:r>
      <w:r w:rsidR="00982969">
        <w:rPr>
          <w:rFonts w:ascii="Calibri" w:hAnsi="Calibri"/>
          <w:b/>
          <w:sz w:val="22"/>
          <w:szCs w:val="22"/>
          <w:lang w:val="sr-Cyrl-RS"/>
        </w:rPr>
        <w:t>98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982969">
        <w:rPr>
          <w:rFonts w:ascii="Calibri" w:hAnsi="Calibri"/>
          <w:sz w:val="22"/>
          <w:szCs w:val="22"/>
          <w:lang w:val="sr-Cyrl-RS"/>
        </w:rPr>
        <w:t>81</w:t>
      </w:r>
      <w:r w:rsidR="00FC3435">
        <w:rPr>
          <w:rFonts w:ascii="Calibri" w:hAnsi="Calibri"/>
          <w:sz w:val="22"/>
          <w:szCs w:val="22"/>
        </w:rPr>
        <w:t>,</w:t>
      </w:r>
      <w:r w:rsidR="00982969">
        <w:rPr>
          <w:rFonts w:ascii="Calibri" w:hAnsi="Calibri"/>
          <w:sz w:val="22"/>
          <w:szCs w:val="22"/>
          <w:lang w:val="sr-Cyrl-RS"/>
        </w:rPr>
        <w:t>94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корисницима на основу спроведеног јавног Конкурса за доделу бесповратних подстицајних средстава за </w:t>
      </w:r>
      <w:r w:rsidR="00A65674">
        <w:rPr>
          <w:rFonts w:ascii="Calibri" w:eastAsia="Calibri" w:hAnsi="Calibri"/>
          <w:sz w:val="22"/>
          <w:szCs w:val="22"/>
          <w:lang w:val="sr-Cyrl-RS"/>
        </w:rPr>
        <w:t xml:space="preserve">суфинансирање </w:t>
      </w:r>
      <w:r w:rsidR="00982969">
        <w:rPr>
          <w:rFonts w:ascii="Calibri" w:eastAsia="Calibri" w:hAnsi="Calibri"/>
          <w:sz w:val="22"/>
          <w:szCs w:val="22"/>
          <w:lang w:val="sr-Cyrl-RS"/>
        </w:rPr>
        <w:t xml:space="preserve">реализације пројеката уградње котлова са већим степеном корисног дејства у јавним установама на територији </w:t>
      </w:r>
      <w:r w:rsidR="00A65674">
        <w:rPr>
          <w:rFonts w:ascii="Calibri" w:eastAsia="Calibri" w:hAnsi="Calibri"/>
          <w:sz w:val="22"/>
          <w:szCs w:val="22"/>
          <w:lang w:val="sr-Cyrl-RS"/>
        </w:rPr>
        <w:t>Аутономне покрајине Војводине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559"/>
        <w:gridCol w:w="3691"/>
        <w:gridCol w:w="1672"/>
      </w:tblGrid>
      <w:tr w:rsidR="00A17816" w:rsidRPr="005F0A2A" w:rsidTr="008324BA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Основна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Чех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Карољ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8324BA" w:rsidRDefault="008324BA" w:rsidP="008324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Ада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Замена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гас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ОШ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Чех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Карољ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''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Ада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издвојеном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одељењу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Барапарт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2.196.159,84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Центар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социјални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8324BA" w:rsidRDefault="008324BA" w:rsidP="008324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Кањижа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Ефикасније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грејање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замена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гасног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већим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степеном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корисног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дејства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160.000,00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Основна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Бошко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Вребалов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Меленци/</w:t>
            </w:r>
          </w:p>
          <w:p w:rsidR="008324BA" w:rsidRPr="00E559B1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Зрењанин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Унутрашња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гасна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инсталација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гасним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генератором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топлоте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2.500.000,00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Основна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Ђура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Јакшић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Павлиш/</w:t>
            </w:r>
          </w:p>
          <w:p w:rsidR="008324BA" w:rsidRPr="00E559B1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Вршац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Замена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вртићу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32</w:t>
            </w: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800</w:t>
            </w: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Установа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студентског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стандарда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Студентски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центар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Нови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Сад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E559B1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Реконструкција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машинских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инсталација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котловском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постројењу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студентском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дому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Слободан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бајић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4BA">
              <w:rPr>
                <w:rFonts w:ascii="Calibri" w:hAnsi="Calibri"/>
                <w:color w:val="000000"/>
                <w:sz w:val="22"/>
                <w:szCs w:val="22"/>
              </w:rPr>
              <w:t>3.572.758,14</w:t>
            </w:r>
          </w:p>
        </w:tc>
      </w:tr>
      <w:tr w:rsidR="008324BA" w:rsidTr="008324BA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2318D3" w:rsidRDefault="008324BA" w:rsidP="008324BA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Основна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Милица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Стојадиновић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Српкиња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8324BA">
              <w:rPr>
                <w:rFonts w:ascii="Calibri" w:hAnsi="Calibri"/>
                <w:sz w:val="22"/>
                <w:szCs w:val="22"/>
                <w:lang w:val="sr-Cyrl-RS"/>
              </w:rPr>
              <w:t>Врдник/Ириг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Default="008324BA" w:rsidP="008324B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Набавка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монтажа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новог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природни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гас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котларници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објекта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Основне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школе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''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Mилица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Стојадиновић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Српкиња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''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BA" w:rsidRPr="008324BA" w:rsidRDefault="008324BA" w:rsidP="0083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4BA">
              <w:rPr>
                <w:rFonts w:ascii="Arial" w:hAnsi="Arial" w:cs="Arial"/>
                <w:sz w:val="20"/>
                <w:szCs w:val="20"/>
              </w:rPr>
              <w:t>2.500.000,00</w:t>
            </w:r>
          </w:p>
        </w:tc>
      </w:tr>
      <w:tr w:rsidR="008324BA" w:rsidTr="00E559B1">
        <w:trPr>
          <w:trHeight w:val="308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BA" w:rsidRPr="00D02B9E" w:rsidRDefault="008324BA" w:rsidP="008324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4BA" w:rsidRPr="00E559B1" w:rsidRDefault="008324BA" w:rsidP="008324B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11.061.717,98</w:t>
            </w:r>
            <w:bookmarkStart w:id="0" w:name="_GoBack"/>
            <w:bookmarkEnd w:id="0"/>
          </w:p>
        </w:tc>
      </w:tr>
    </w:tbl>
    <w:p w:rsidR="00333895" w:rsidRDefault="00333895" w:rsidP="00333895"/>
    <w:p w:rsidR="00200C4A" w:rsidRDefault="008324BA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1604E2"/>
    <w:rsid w:val="00163D54"/>
    <w:rsid w:val="0025578C"/>
    <w:rsid w:val="002D6E7C"/>
    <w:rsid w:val="00333895"/>
    <w:rsid w:val="003657F8"/>
    <w:rsid w:val="005031C0"/>
    <w:rsid w:val="006560F0"/>
    <w:rsid w:val="008324BA"/>
    <w:rsid w:val="0096632F"/>
    <w:rsid w:val="00982969"/>
    <w:rsid w:val="00A17816"/>
    <w:rsid w:val="00A65674"/>
    <w:rsid w:val="00A83E23"/>
    <w:rsid w:val="00B32EF8"/>
    <w:rsid w:val="00BD7D6D"/>
    <w:rsid w:val="00D14609"/>
    <w:rsid w:val="00E559B1"/>
    <w:rsid w:val="00E67DC7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9F31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3</cp:revision>
  <cp:lastPrinted>2022-07-05T07:45:00Z</cp:lastPrinted>
  <dcterms:created xsi:type="dcterms:W3CDTF">2023-02-27T11:09:00Z</dcterms:created>
  <dcterms:modified xsi:type="dcterms:W3CDTF">2023-02-27T11:29:00Z</dcterms:modified>
</cp:coreProperties>
</file>